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416" w:hanging="1274"/>
        <w:jc w:val="left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object w:dxaOrig="1377" w:dyaOrig="1417">
          <v:rect xmlns:o="urn:schemas-microsoft-com:office:office" xmlns:v="urn:schemas-microsoft-com:vml" id="rectole0000000000" style="width:68.850000pt;height:70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 CYR" w:hAnsi="Arial CYR" w:cs="Arial CYR" w:eastAsia="Arial CYR"/>
          <w:color w:val="auto"/>
          <w:spacing w:val="0"/>
          <w:position w:val="0"/>
          <w:sz w:val="24"/>
          <w:u w:val="single"/>
          <w:shd w:fill="auto" w:val="clear"/>
        </w:rPr>
        <w:t xml:space="preserve">     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МЕЖДУНАРОДНЫЙ ТЕЛЕКИНОФОРУМ "ВМЕСТЕ"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128018,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г. Москва, ул. Сущевский вал, д. 5, стр. 2, офис 412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E-mail: yaltaforum@list.ru;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F243E"/>
            <w:spacing w:val="0"/>
            <w:position w:val="0"/>
            <w:sz w:val="22"/>
            <w:u w:val="single"/>
            <w:shd w:fill="auto" w:val="clear"/>
          </w:rPr>
          <w:t xml:space="preserve">www.ITCF.ru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2"/>
          <w:shd w:fill="auto" w:val="clear"/>
        </w:rPr>
        <w:t xml:space="preserve">тел. +79852922000; +7(916) 4467250; 84999731376</w:t>
      </w:r>
    </w:p>
    <w:p>
      <w:pPr>
        <w:spacing w:before="0" w:after="0" w:line="240"/>
        <w:ind w:right="0" w:left="1416" w:hanging="1274"/>
        <w:jc w:val="left"/>
        <w:rPr>
          <w:rFonts w:ascii="Arial CYR" w:hAnsi="Arial CYR" w:cs="Arial CYR" w:eastAsia="Arial CYR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1416" w:firstLine="708"/>
        <w:jc w:val="left"/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  <w:t xml:space="preserve">Проект</w:t>
      </w:r>
    </w:p>
    <w:p>
      <w:pPr>
        <w:spacing w:before="0" w:after="0" w:line="240"/>
        <w:ind w:right="0" w:left="1416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1416" w:firstLine="708"/>
        <w:jc w:val="left"/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  <w:t xml:space="preserve">Организационного комитета Международного телекинофорума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«</w:t>
      </w:r>
      <w:r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  <w:t xml:space="preserve">г.</w:t>
      </w:r>
      <w:r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  <w:t xml:space="preserve">Москва                                                                  9 сентября 2020 года</w:t>
      </w:r>
    </w:p>
    <w:p>
      <w:pPr>
        <w:spacing w:before="0" w:after="0" w:line="240"/>
        <w:ind w:right="0" w:left="1416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  <w:t xml:space="preserve">Организационный комитет </w:t>
      </w:r>
    </w:p>
    <w:p>
      <w:pPr>
        <w:spacing w:before="0" w:after="200" w:line="276"/>
        <w:ind w:right="0" w:left="0" w:firstLine="0"/>
        <w:jc w:val="both"/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b/>
          <w:color w:val="auto"/>
          <w:spacing w:val="0"/>
          <w:position w:val="0"/>
          <w:sz w:val="24"/>
          <w:shd w:fill="auto" w:val="clear"/>
        </w:rPr>
        <w:t xml:space="preserve">ПОСТАНОВЛЯЕТ</w:t>
      </w: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  <w:tab/>
        <w:t xml:space="preserve">1.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связи с неблагоприятной эпидемиологической обстановкой, не позволяющей в полном объеме осуществить программу юбилейного ХХ Международного телекинофорума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перенести проведение ХХ Международного телекинофорума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2021 год. Дату проведения согласовать с руководством Республики Крым и города Ялта.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связи с поступившей просьбой освободить В.Л.Богданова от обязанностей Председателя Оргкомитета Международного телекинофорума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Избрать В.Л.Богданова Почетным Председателем Международного телекинофорума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Избрать Председателем Оргкомитета Международного телекинофорума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Вместе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В.Г.Соловьева, Председателя Союза журналистов России.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рабочую группу по подготовке ХХ Международного телекинофорума "Вместе" в составе:</w:t>
      </w:r>
    </w:p>
    <w:p>
      <w:pPr>
        <w:spacing w:before="0" w:after="200" w:line="276"/>
        <w:ind w:right="0" w:left="108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Токарев Борис Васильевич, Джазоян Ашот Егишеевич, Кондрашов Александр Иванович,  Мацюк Юрий Васильевич, Усов Анатолий Дмитриевич</w:t>
      </w:r>
    </w:p>
    <w:p>
      <w:pPr>
        <w:spacing w:before="0" w:after="200" w:line="276"/>
        <w:ind w:right="0" w:left="142" w:firstLine="56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Рассмотреть предложения рабочей группы на очередном заседании Организационного комитета в ноябре 2020 года. </w:t>
      </w:r>
    </w:p>
    <w:p>
      <w:pPr>
        <w:spacing w:before="0" w:after="200" w:line="276"/>
        <w:ind w:right="0" w:left="142" w:firstLine="56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CYR" w:hAnsi="Arial CYR" w:cs="Arial CYR" w:eastAsia="Arial CYR"/>
          <w:color w:val="auto"/>
          <w:spacing w:val="0"/>
          <w:position w:val="0"/>
          <w:sz w:val="24"/>
          <w:shd w:fill="auto" w:val="clear"/>
        </w:rPr>
        <w:t xml:space="preserve">Председатель Организационного комитета                      В.Г.Соловьев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itcf.ru/" Id="docRId2" Type="http://schemas.openxmlformats.org/officeDocument/2006/relationships/hyperlink"/><Relationship Target="styles.xml" Id="docRId4" Type="http://schemas.openxmlformats.org/officeDocument/2006/relationships/styles"/></Relationships>
</file>